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5BC" w:rsidRDefault="00524160" w:rsidP="00524160">
      <w:pPr>
        <w:spacing w:after="0" w:line="240" w:lineRule="auto"/>
        <w:jc w:val="center"/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  <w:b/>
          <w:sz w:val="28"/>
        </w:rPr>
        <w:t>The Role of Renewable Energy in Designing</w:t>
      </w:r>
      <w:r w:rsidR="005035F8" w:rsidRPr="0058323A">
        <w:rPr>
          <w:rFonts w:ascii="Arial Narrow" w:hAnsi="Arial Narrow" w:cs="Arial"/>
          <w:b/>
          <w:sz w:val="28"/>
        </w:rPr>
        <w:t xml:space="preserve"> S</w:t>
      </w:r>
      <w:r w:rsidR="00107E92" w:rsidRPr="0058323A">
        <w:rPr>
          <w:rFonts w:ascii="Arial Narrow" w:hAnsi="Arial Narrow" w:cs="Arial"/>
          <w:b/>
          <w:sz w:val="28"/>
        </w:rPr>
        <w:t xml:space="preserve">ustainable </w:t>
      </w:r>
      <w:r w:rsidR="005035F8" w:rsidRPr="0058323A">
        <w:rPr>
          <w:rFonts w:ascii="Arial Narrow" w:hAnsi="Arial Narrow" w:cs="Arial"/>
          <w:b/>
          <w:sz w:val="28"/>
        </w:rPr>
        <w:t xml:space="preserve">Energy System </w:t>
      </w:r>
    </w:p>
    <w:p w:rsidR="00F54F5D" w:rsidRPr="0058323A" w:rsidRDefault="00BF15BC" w:rsidP="00BF15BC">
      <w:pPr>
        <w:spacing w:after="0" w:line="240" w:lineRule="auto"/>
        <w:jc w:val="center"/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  <w:b/>
          <w:sz w:val="28"/>
        </w:rPr>
        <w:t xml:space="preserve">and Policy </w:t>
      </w:r>
      <w:r w:rsidR="00524160">
        <w:rPr>
          <w:rFonts w:ascii="Arial Narrow" w:hAnsi="Arial Narrow" w:cs="Arial"/>
          <w:b/>
          <w:sz w:val="28"/>
        </w:rPr>
        <w:t xml:space="preserve">for </w:t>
      </w:r>
      <w:r w:rsidR="005035F8" w:rsidRPr="0058323A">
        <w:rPr>
          <w:rFonts w:ascii="Arial Narrow" w:hAnsi="Arial Narrow" w:cs="Arial"/>
          <w:b/>
          <w:sz w:val="28"/>
        </w:rPr>
        <w:t>an A</w:t>
      </w:r>
      <w:r w:rsidR="00107E92" w:rsidRPr="0058323A">
        <w:rPr>
          <w:rFonts w:ascii="Arial Narrow" w:hAnsi="Arial Narrow" w:cs="Arial"/>
          <w:b/>
          <w:sz w:val="28"/>
        </w:rPr>
        <w:t>r</w:t>
      </w:r>
      <w:r w:rsidR="005035F8" w:rsidRPr="0058323A">
        <w:rPr>
          <w:rFonts w:ascii="Arial Narrow" w:hAnsi="Arial Narrow" w:cs="Arial"/>
          <w:b/>
          <w:sz w:val="28"/>
        </w:rPr>
        <w:t>chipelagic State</w:t>
      </w:r>
    </w:p>
    <w:p w:rsidR="00107E92" w:rsidRPr="0058323A" w:rsidRDefault="00107E92" w:rsidP="005035F8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5035F8" w:rsidRPr="0058323A" w:rsidRDefault="005035F8" w:rsidP="005035F8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58323A">
        <w:rPr>
          <w:rFonts w:ascii="Arial Narrow" w:hAnsi="Arial Narrow" w:cs="Arial"/>
          <w:sz w:val="24"/>
          <w:szCs w:val="24"/>
        </w:rPr>
        <w:t xml:space="preserve">Widodo Wahyu Purwanto </w:t>
      </w:r>
    </w:p>
    <w:p w:rsidR="005035F8" w:rsidRPr="0058323A" w:rsidRDefault="005035F8" w:rsidP="005035F8">
      <w:pPr>
        <w:spacing w:after="0" w:line="240" w:lineRule="auto"/>
        <w:jc w:val="center"/>
        <w:rPr>
          <w:rFonts w:ascii="Arial Narrow" w:hAnsi="Arial Narrow" w:cs="Arial"/>
          <w:i/>
          <w:sz w:val="24"/>
          <w:szCs w:val="24"/>
        </w:rPr>
      </w:pPr>
      <w:r w:rsidRPr="0058323A">
        <w:rPr>
          <w:rFonts w:ascii="Arial Narrow" w:hAnsi="Arial Narrow" w:cs="Arial"/>
          <w:i/>
          <w:sz w:val="24"/>
          <w:szCs w:val="24"/>
        </w:rPr>
        <w:t xml:space="preserve">Sustainable Energy Systems and Policy Research Cluster  </w:t>
      </w:r>
    </w:p>
    <w:p w:rsidR="008A5164" w:rsidRPr="0058323A" w:rsidRDefault="005035F8" w:rsidP="005035F8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58323A">
        <w:rPr>
          <w:rFonts w:ascii="Arial Narrow" w:hAnsi="Arial Narrow" w:cs="Arial"/>
          <w:sz w:val="24"/>
          <w:szCs w:val="24"/>
        </w:rPr>
        <w:t>Department of Chemical Engineering, Faculty of Engineering, Universitas Indonesia</w:t>
      </w:r>
    </w:p>
    <w:p w:rsidR="0058323A" w:rsidRPr="0058323A" w:rsidRDefault="0058323A" w:rsidP="005035F8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F17013" w:rsidRDefault="00F17013" w:rsidP="005035F8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035F8" w:rsidRPr="0058323A" w:rsidRDefault="005035F8" w:rsidP="005035F8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58323A">
        <w:rPr>
          <w:rFonts w:ascii="Arial Narrow" w:hAnsi="Arial Narrow" w:cs="Arial"/>
          <w:b/>
          <w:sz w:val="24"/>
          <w:szCs w:val="24"/>
        </w:rPr>
        <w:t>Abstract</w:t>
      </w:r>
    </w:p>
    <w:p w:rsidR="00D043E5" w:rsidRDefault="00D043E5" w:rsidP="00386C26">
      <w:pPr>
        <w:spacing w:after="0"/>
        <w:jc w:val="both"/>
        <w:rPr>
          <w:rFonts w:ascii="Arial Narrow" w:hAnsi="Arial Narrow" w:cs="Arial"/>
          <w:sz w:val="24"/>
        </w:rPr>
      </w:pPr>
    </w:p>
    <w:p w:rsidR="00BF15BC" w:rsidRPr="0058323A" w:rsidRDefault="001A1520" w:rsidP="00BF15BC">
      <w:pPr>
        <w:jc w:val="both"/>
        <w:rPr>
          <w:rFonts w:ascii="Arial Narrow" w:hAnsi="Arial Narrow" w:cs="Arial"/>
          <w:sz w:val="24"/>
        </w:rPr>
      </w:pPr>
      <w:r w:rsidRPr="0058323A">
        <w:rPr>
          <w:rFonts w:ascii="Arial Narrow" w:hAnsi="Arial Narrow" w:cs="Arial"/>
          <w:sz w:val="24"/>
        </w:rPr>
        <w:t>Indonesia, the world's largest archipelagic state, has sizeable fossil and substan</w:t>
      </w:r>
      <w:r w:rsidR="00FF6624">
        <w:rPr>
          <w:rFonts w:ascii="Arial Narrow" w:hAnsi="Arial Narrow" w:cs="Arial"/>
          <w:sz w:val="24"/>
        </w:rPr>
        <w:t>tial renewable energy resources,</w:t>
      </w:r>
      <w:r w:rsidRPr="0058323A">
        <w:rPr>
          <w:rFonts w:ascii="Arial Narrow" w:hAnsi="Arial Narrow" w:cs="Arial"/>
          <w:sz w:val="24"/>
        </w:rPr>
        <w:t xml:space="preserve"> however, high disparity in population density, infrastructure, economic level, and </w:t>
      </w:r>
      <w:r w:rsidR="0058323A" w:rsidRPr="0058323A">
        <w:rPr>
          <w:rFonts w:ascii="Arial Narrow" w:hAnsi="Arial Narrow" w:cs="Arial"/>
          <w:sz w:val="24"/>
        </w:rPr>
        <w:t xml:space="preserve">distance between energy sources and consumers inflict a discrepancy in </w:t>
      </w:r>
      <w:r w:rsidR="009F5D3B">
        <w:rPr>
          <w:rFonts w:ascii="Arial Narrow" w:hAnsi="Arial Narrow" w:cs="Arial"/>
          <w:sz w:val="24"/>
        </w:rPr>
        <w:t xml:space="preserve">a complex </w:t>
      </w:r>
      <w:r w:rsidR="0058323A" w:rsidRPr="0058323A">
        <w:rPr>
          <w:rFonts w:ascii="Arial Narrow" w:hAnsi="Arial Narrow" w:cs="Arial"/>
          <w:sz w:val="24"/>
        </w:rPr>
        <w:t xml:space="preserve">energy system performance among regions and </w:t>
      </w:r>
      <w:r w:rsidR="005035F8" w:rsidRPr="0058323A">
        <w:rPr>
          <w:rFonts w:ascii="Arial Narrow" w:hAnsi="Arial Narrow" w:cs="Arial"/>
          <w:sz w:val="24"/>
        </w:rPr>
        <w:t xml:space="preserve">incurs challenges </w:t>
      </w:r>
      <w:r w:rsidR="00CE24D1">
        <w:rPr>
          <w:rFonts w:ascii="Arial Narrow" w:hAnsi="Arial Narrow" w:cs="Arial"/>
          <w:sz w:val="24"/>
        </w:rPr>
        <w:t xml:space="preserve">in developing </w:t>
      </w:r>
      <w:r w:rsidR="003C2CD8" w:rsidRPr="0058323A">
        <w:rPr>
          <w:rFonts w:ascii="Arial Narrow" w:hAnsi="Arial Narrow" w:cs="Arial"/>
          <w:sz w:val="24"/>
        </w:rPr>
        <w:t>sustainable</w:t>
      </w:r>
      <w:r w:rsidR="00114133" w:rsidRPr="0058323A">
        <w:rPr>
          <w:rFonts w:ascii="Arial Narrow" w:hAnsi="Arial Narrow" w:cs="Arial"/>
          <w:sz w:val="24"/>
        </w:rPr>
        <w:t xml:space="preserve"> </w:t>
      </w:r>
      <w:r w:rsidR="005035F8" w:rsidRPr="0058323A">
        <w:rPr>
          <w:rFonts w:ascii="Arial Narrow" w:hAnsi="Arial Narrow" w:cs="Arial"/>
          <w:sz w:val="24"/>
        </w:rPr>
        <w:t>energy system</w:t>
      </w:r>
      <w:r w:rsidR="00F17013">
        <w:rPr>
          <w:rFonts w:ascii="Arial Narrow" w:hAnsi="Arial Narrow" w:cs="Arial"/>
          <w:sz w:val="24"/>
        </w:rPr>
        <w:t xml:space="preserve"> and policy</w:t>
      </w:r>
      <w:r w:rsidR="005035F8" w:rsidRPr="0058323A">
        <w:rPr>
          <w:rFonts w:ascii="Arial Narrow" w:hAnsi="Arial Narrow" w:cs="Arial"/>
          <w:sz w:val="24"/>
        </w:rPr>
        <w:t xml:space="preserve">. </w:t>
      </w:r>
      <w:r w:rsidR="00CE24D1">
        <w:rPr>
          <w:rFonts w:ascii="Arial Narrow" w:hAnsi="Arial Narrow" w:cs="Arial"/>
          <w:sz w:val="24"/>
        </w:rPr>
        <w:t xml:space="preserve">In this regard, </w:t>
      </w:r>
      <w:r w:rsidR="00114133" w:rsidRPr="0058323A">
        <w:rPr>
          <w:rFonts w:ascii="Arial Narrow" w:hAnsi="Arial Narrow" w:cs="Arial"/>
          <w:sz w:val="24"/>
        </w:rPr>
        <w:t>T</w:t>
      </w:r>
      <w:r w:rsidR="005035F8" w:rsidRPr="0058323A">
        <w:rPr>
          <w:rFonts w:ascii="Arial Narrow" w:hAnsi="Arial Narrow" w:cs="Arial"/>
          <w:sz w:val="24"/>
        </w:rPr>
        <w:t xml:space="preserve">he </w:t>
      </w:r>
      <w:r w:rsidR="00107E92" w:rsidRPr="0058323A">
        <w:rPr>
          <w:rFonts w:ascii="Arial Narrow" w:hAnsi="Arial Narrow" w:cs="Arial"/>
          <w:sz w:val="24"/>
        </w:rPr>
        <w:t>review</w:t>
      </w:r>
      <w:r w:rsidR="00F05F4E" w:rsidRPr="0058323A">
        <w:rPr>
          <w:rFonts w:ascii="Arial Narrow" w:hAnsi="Arial Narrow" w:cs="Arial"/>
          <w:sz w:val="24"/>
        </w:rPr>
        <w:t xml:space="preserve"> </w:t>
      </w:r>
      <w:r w:rsidR="007E68B2">
        <w:rPr>
          <w:rFonts w:ascii="Arial Narrow" w:hAnsi="Arial Narrow" w:cs="Arial"/>
          <w:sz w:val="24"/>
        </w:rPr>
        <w:t>discusses</w:t>
      </w:r>
      <w:r w:rsidR="0058323A" w:rsidRPr="0058323A">
        <w:rPr>
          <w:rFonts w:ascii="Arial Narrow" w:hAnsi="Arial Narrow" w:cs="Arial"/>
          <w:sz w:val="24"/>
        </w:rPr>
        <w:t xml:space="preserve"> </w:t>
      </w:r>
      <w:r w:rsidR="00E0568A" w:rsidRPr="0058323A">
        <w:rPr>
          <w:rFonts w:ascii="Arial Narrow" w:hAnsi="Arial Narrow" w:cs="Arial"/>
          <w:sz w:val="24"/>
        </w:rPr>
        <w:t xml:space="preserve">current </w:t>
      </w:r>
      <w:r w:rsidR="00107E92" w:rsidRPr="0058323A">
        <w:rPr>
          <w:rFonts w:ascii="Arial Narrow" w:hAnsi="Arial Narrow" w:cs="Arial"/>
          <w:sz w:val="24"/>
        </w:rPr>
        <w:t xml:space="preserve">energy </w:t>
      </w:r>
      <w:r w:rsidR="00F05F4E" w:rsidRPr="0058323A">
        <w:rPr>
          <w:rFonts w:ascii="Arial Narrow" w:hAnsi="Arial Narrow" w:cs="Arial"/>
          <w:sz w:val="24"/>
        </w:rPr>
        <w:t xml:space="preserve">status </w:t>
      </w:r>
      <w:r w:rsidR="00FF6624">
        <w:rPr>
          <w:rFonts w:ascii="Arial Narrow" w:hAnsi="Arial Narrow" w:cs="Arial"/>
          <w:sz w:val="24"/>
        </w:rPr>
        <w:t>in Indonesia</w:t>
      </w:r>
      <w:r w:rsidR="00524160">
        <w:rPr>
          <w:rFonts w:ascii="Arial Narrow" w:hAnsi="Arial Narrow" w:cs="Arial"/>
          <w:sz w:val="24"/>
        </w:rPr>
        <w:t xml:space="preserve"> </w:t>
      </w:r>
      <w:r w:rsidR="00F05F4E" w:rsidRPr="0058323A">
        <w:rPr>
          <w:rFonts w:ascii="Arial Narrow" w:hAnsi="Arial Narrow" w:cs="Arial"/>
          <w:sz w:val="24"/>
        </w:rPr>
        <w:t xml:space="preserve">and </w:t>
      </w:r>
      <w:r w:rsidR="00114133" w:rsidRPr="0058323A">
        <w:rPr>
          <w:rFonts w:ascii="Arial Narrow" w:hAnsi="Arial Narrow" w:cs="Arial"/>
          <w:sz w:val="24"/>
        </w:rPr>
        <w:t xml:space="preserve">identifies the </w:t>
      </w:r>
      <w:r w:rsidR="00CE24D1">
        <w:rPr>
          <w:rFonts w:ascii="Arial Narrow" w:hAnsi="Arial Narrow" w:cs="Arial"/>
          <w:sz w:val="24"/>
        </w:rPr>
        <w:t>barriers.</w:t>
      </w:r>
      <w:r w:rsidR="00BF15BC">
        <w:rPr>
          <w:rFonts w:ascii="Arial Narrow" w:hAnsi="Arial Narrow" w:cs="Arial"/>
          <w:sz w:val="24"/>
        </w:rPr>
        <w:t xml:space="preserve"> </w:t>
      </w:r>
      <w:r w:rsidR="00BF15BC" w:rsidRPr="0058323A">
        <w:rPr>
          <w:rFonts w:ascii="Arial Narrow" w:hAnsi="Arial Narrow" w:cs="Arial"/>
          <w:sz w:val="24"/>
        </w:rPr>
        <w:t xml:space="preserve">An assessment of </w:t>
      </w:r>
      <w:r w:rsidR="00BF15BC">
        <w:rPr>
          <w:rFonts w:ascii="Arial Narrow" w:hAnsi="Arial Narrow" w:cs="Arial"/>
          <w:sz w:val="24"/>
        </w:rPr>
        <w:t>the role of renewable energy</w:t>
      </w:r>
      <w:r w:rsidR="00BF15BC" w:rsidRPr="0058323A">
        <w:rPr>
          <w:rFonts w:ascii="Arial Narrow" w:hAnsi="Arial Narrow" w:cs="Arial"/>
          <w:sz w:val="24"/>
        </w:rPr>
        <w:t xml:space="preserve"> in desi</w:t>
      </w:r>
      <w:r w:rsidR="00BF15BC">
        <w:rPr>
          <w:rFonts w:ascii="Arial Narrow" w:hAnsi="Arial Narrow" w:cs="Arial"/>
          <w:sz w:val="24"/>
        </w:rPr>
        <w:t>gning sustainability of energy system,</w:t>
      </w:r>
      <w:r w:rsidR="00BF15BC" w:rsidRPr="0058323A">
        <w:rPr>
          <w:rFonts w:ascii="Arial Narrow" w:hAnsi="Arial Narrow" w:cs="Arial"/>
          <w:sz w:val="24"/>
        </w:rPr>
        <w:t xml:space="preserve"> by multi-scale, multi-region, and multi-creteria approaches, are presented. Finally, the key recommendations of research challenges are proposed.</w:t>
      </w:r>
    </w:p>
    <w:p w:rsidR="00BF15BC" w:rsidRPr="005035F8" w:rsidRDefault="00BF15BC" w:rsidP="00BF15BC">
      <w:pPr>
        <w:spacing w:after="0" w:line="240" w:lineRule="auto"/>
        <w:rPr>
          <w:b/>
          <w:sz w:val="24"/>
          <w:szCs w:val="24"/>
        </w:rPr>
      </w:pPr>
    </w:p>
    <w:p w:rsidR="005035F8" w:rsidRPr="005035F8" w:rsidRDefault="005035F8" w:rsidP="00FF6624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sectPr w:rsidR="005035F8" w:rsidRPr="0050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F8"/>
    <w:rsid w:val="00061C48"/>
    <w:rsid w:val="00095643"/>
    <w:rsid w:val="000A4592"/>
    <w:rsid w:val="00107E92"/>
    <w:rsid w:val="00114133"/>
    <w:rsid w:val="001A1520"/>
    <w:rsid w:val="001C47E0"/>
    <w:rsid w:val="001F65BE"/>
    <w:rsid w:val="0021781B"/>
    <w:rsid w:val="00244DAD"/>
    <w:rsid w:val="002B718E"/>
    <w:rsid w:val="00355F04"/>
    <w:rsid w:val="00386C26"/>
    <w:rsid w:val="003C2CD8"/>
    <w:rsid w:val="005035F8"/>
    <w:rsid w:val="00524160"/>
    <w:rsid w:val="0058323A"/>
    <w:rsid w:val="007E68B2"/>
    <w:rsid w:val="00841BA4"/>
    <w:rsid w:val="008A5164"/>
    <w:rsid w:val="0090023F"/>
    <w:rsid w:val="009A1B8C"/>
    <w:rsid w:val="009D5D80"/>
    <w:rsid w:val="009F5D3B"/>
    <w:rsid w:val="00A64240"/>
    <w:rsid w:val="00AD702A"/>
    <w:rsid w:val="00BF15BC"/>
    <w:rsid w:val="00CC2A95"/>
    <w:rsid w:val="00CE24D1"/>
    <w:rsid w:val="00D043E5"/>
    <w:rsid w:val="00E0568A"/>
    <w:rsid w:val="00F05F4E"/>
    <w:rsid w:val="00F17013"/>
    <w:rsid w:val="00F54F5D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Widodo</dc:creator>
  <cp:lastModifiedBy>Widodo</cp:lastModifiedBy>
  <cp:revision>3</cp:revision>
  <dcterms:created xsi:type="dcterms:W3CDTF">2017-09-13T02:32:00Z</dcterms:created>
  <dcterms:modified xsi:type="dcterms:W3CDTF">2017-09-13T02:33:00Z</dcterms:modified>
</cp:coreProperties>
</file>